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97" w:rsidRPr="00445BC6" w:rsidRDefault="00445BC6" w:rsidP="00445BC6">
      <w:pPr>
        <w:tabs>
          <w:tab w:val="right" w:pos="9336"/>
        </w:tabs>
        <w:spacing w:after="12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               </w:t>
      </w:r>
      <w:r w:rsidR="00692797" w:rsidRPr="00445BC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Wzór umowy</w:t>
      </w:r>
      <w:r w:rsidRPr="00445BC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445BC6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Zał. Nr 9</w:t>
      </w:r>
      <w:r w:rsidRPr="00445BC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do SIWZ</w:t>
      </w:r>
    </w:p>
    <w:p w:rsidR="00692797" w:rsidRPr="00445BC6" w:rsidRDefault="00692797" w:rsidP="00692797">
      <w:pPr>
        <w:tabs>
          <w:tab w:val="right" w:pos="9336"/>
        </w:tabs>
        <w:spacing w:after="120" w:line="240" w:lineRule="auto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45BC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Nr WR.ROZ.281</w:t>
      </w:r>
      <w:r w:rsidR="004139D7" w:rsidRPr="00445BC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0.75</w:t>
      </w:r>
      <w:r w:rsidRPr="00445BC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.2020</w:t>
      </w:r>
    </w:p>
    <w:p w:rsidR="00692797" w:rsidRPr="00692797" w:rsidRDefault="00692797" w:rsidP="00692797">
      <w:pPr>
        <w:tabs>
          <w:tab w:val="right" w:pos="9336"/>
        </w:tabs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3A431D" w:rsidRDefault="003A431D" w:rsidP="0069279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P R O J E K T    U M O W Y </w:t>
      </w:r>
    </w:p>
    <w:p w:rsidR="004139D7" w:rsidRDefault="004139D7" w:rsidP="0069279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Nr ………………………………..</w:t>
      </w:r>
    </w:p>
    <w:p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zawarta dnia ……………. roku, we Wrocławiu pomiędzy:</w:t>
      </w:r>
    </w:p>
    <w:p w:rsidR="00692797" w:rsidRPr="00692797" w:rsidRDefault="00692797" w:rsidP="00692797">
      <w:pPr>
        <w:spacing w:after="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A431D" w:rsidRPr="003A431D" w:rsidRDefault="003A431D" w:rsidP="003A431D">
      <w:pPr>
        <w:spacing w:after="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A431D" w:rsidRPr="003A431D" w:rsidRDefault="003A431D" w:rsidP="003A431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Państwowym Gospodarstwem Wodnym Wody Polskie 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ul. Grzybowska 80/82, 00-844 Warszawa 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br/>
        <w:t>NIP: 5272825616, REGON: 368302575</w:t>
      </w:r>
    </w:p>
    <w:p w:rsidR="003A431D" w:rsidRPr="003A431D" w:rsidRDefault="003A431D" w:rsidP="003A43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3A431D" w:rsidRPr="003A431D" w:rsidRDefault="003A431D" w:rsidP="003A4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……………………………………………  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t>- Dyrektora Regionalnego Zarządu Gospodarki Wodnej we Wrocławiu</w:t>
      </w:r>
      <w:r w:rsidRPr="003A4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A431D" w:rsidRPr="003A431D" w:rsidRDefault="003A431D" w:rsidP="003A4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431D" w:rsidRDefault="003A431D" w:rsidP="003A431D">
      <w:pPr>
        <w:spacing w:after="0" w:line="240" w:lineRule="auto"/>
        <w:ind w:hanging="357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zwanym w dalszej części umowy  </w:t>
      </w:r>
      <w:r w:rsidRPr="003A43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Zamawiającym</w:t>
      </w:r>
    </w:p>
    <w:p w:rsidR="003A431D" w:rsidRPr="003A431D" w:rsidRDefault="003A431D" w:rsidP="003A431D">
      <w:pPr>
        <w:spacing w:after="0" w:line="240" w:lineRule="auto"/>
        <w:ind w:hanging="357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92797" w:rsidRDefault="00692797" w:rsidP="003A431D">
      <w:pPr>
        <w:spacing w:after="0" w:line="240" w:lineRule="auto"/>
        <w:ind w:hanging="357"/>
        <w:outlineLvl w:val="0"/>
        <w:rPr>
          <w:rFonts w:ascii="Arial" w:eastAsia="Times New Roman" w:hAnsi="Arial" w:cs="Arial"/>
          <w:w w:val="99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w w:val="99"/>
          <w:sz w:val="20"/>
          <w:szCs w:val="20"/>
          <w:lang w:eastAsia="pl-PL"/>
        </w:rPr>
        <w:t xml:space="preserve">      a</w:t>
      </w:r>
    </w:p>
    <w:p w:rsidR="003A431D" w:rsidRPr="00692797" w:rsidRDefault="003A431D" w:rsidP="003A431D">
      <w:pPr>
        <w:spacing w:after="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12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przypadku spółek prawa handlowego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692797" w:rsidRPr="00692797" w:rsidRDefault="00692797" w:rsidP="00692797">
      <w:pPr>
        <w:spacing w:after="120" w:line="240" w:lineRule="auto"/>
        <w:ind w:hanging="357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.......................................................................................................................................................</w:t>
      </w: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zarejestrowanym  w  Sądzie  Rejonowym  w  ..............................,  Wydział  .........  Gospodarczy Krajowego Rejestru    Sądowego    pod    numerem    KRS    ...............................,    kapitał zakładowy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w      wysokości…………..(</w:t>
      </w: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 spółki z  o.o.  i  spółki  akcyjnej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),  opłacony  w  części/w  całości  (</w:t>
      </w: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dotyczy  spółki  akcyjnej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),  posiadającym REGON:.............................. i NIP: .............................., </w:t>
      </w: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reprezentowanym przez:..................................................................</w:t>
      </w:r>
    </w:p>
    <w:p w:rsidR="00692797" w:rsidRPr="00692797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before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przypadku osoby fizycznej prowadzącej działalność gospodarczą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692797" w:rsidRPr="00692797" w:rsidRDefault="00692797" w:rsidP="00692797">
      <w:pPr>
        <w:spacing w:before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 prowadzącym działalność gospodarczą pod nazwą …………………………… na podstawie wpisu do Centralnej Ewidencji i Informacji o Działalności Gospodarczej prowadzonej przez Ministra Rozwoju, zamieszkałym………..…………………..……………………. posiadającym REGON: .............................. i </w:t>
      </w:r>
      <w:r w:rsidRPr="00692797">
        <w:rPr>
          <w:rFonts w:ascii="Arial" w:eastAsia="Times New Roman" w:hAnsi="Arial" w:cs="Arial"/>
          <w:spacing w:val="36"/>
          <w:sz w:val="20"/>
          <w:szCs w:val="20"/>
          <w:lang w:eastAsia="pl-PL"/>
        </w:rPr>
        <w:t xml:space="preserve">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NIP:........................,</w:t>
      </w:r>
    </w:p>
    <w:p w:rsidR="00692797" w:rsidRPr="00692797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before="1"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przypadku spółki cywilnej )</w:t>
      </w:r>
    </w:p>
    <w:p w:rsidR="00692797" w:rsidRPr="00692797" w:rsidRDefault="00692797" w:rsidP="00692797">
      <w:pPr>
        <w:spacing w:before="1"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92797" w:rsidRPr="00692797" w:rsidRDefault="00692797" w:rsidP="00692797">
      <w:pPr>
        <w:widowControl w:val="0"/>
        <w:numPr>
          <w:ilvl w:val="0"/>
          <w:numId w:val="13"/>
        </w:numPr>
        <w:tabs>
          <w:tab w:val="left" w:pos="731"/>
          <w:tab w:val="left" w:pos="1990"/>
          <w:tab w:val="left" w:pos="4428"/>
          <w:tab w:val="left" w:pos="6901"/>
          <w:tab w:val="left" w:pos="8931"/>
        </w:tabs>
        <w:spacing w:after="0" w:line="229" w:lineRule="exact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92797">
        <w:rPr>
          <w:rFonts w:ascii="Arial" w:eastAsia="Calibri" w:hAnsi="Arial" w:cs="Arial"/>
          <w:sz w:val="20"/>
          <w:szCs w:val="20"/>
          <w:lang w:val="x-none" w:eastAsia="x-none"/>
        </w:rPr>
        <w:t>…………………………....         prowadzącym         działalność         gospodarczą         pod     nazwą …………………………zamieszkałym ………………………………………………………., wpisanym do Centralnej Ewidencji i Informacji o Działalności Gospodarczej prowadzonej przez Ministra Rozwoju,</w:t>
      </w:r>
    </w:p>
    <w:p w:rsidR="00692797" w:rsidRPr="00692797" w:rsidRDefault="00692797" w:rsidP="00692797">
      <w:pPr>
        <w:widowControl w:val="0"/>
        <w:tabs>
          <w:tab w:val="left" w:pos="731"/>
          <w:tab w:val="left" w:pos="1990"/>
          <w:tab w:val="left" w:pos="4428"/>
          <w:tab w:val="left" w:pos="6901"/>
          <w:tab w:val="left" w:pos="8931"/>
        </w:tabs>
        <w:spacing w:after="0" w:line="229" w:lineRule="exact"/>
        <w:ind w:left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widowControl w:val="0"/>
        <w:numPr>
          <w:ilvl w:val="0"/>
          <w:numId w:val="13"/>
        </w:numPr>
        <w:tabs>
          <w:tab w:val="left" w:pos="3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92797">
        <w:rPr>
          <w:rFonts w:ascii="Arial" w:eastAsia="Calibri" w:hAnsi="Arial" w:cs="Arial"/>
          <w:sz w:val="20"/>
          <w:szCs w:val="20"/>
          <w:lang w:val="x-none" w:eastAsia="x-none"/>
        </w:rPr>
        <w:t xml:space="preserve"> ……………………………. prowadzącym działalność gospodarczą pod nazwą ……………………………zamieszkałym …………………….…………………………  wpisanym do Centralnej Ewidencji i Informacji o Działalności Gospodarczej prowadzonej przez Ministra</w:t>
      </w:r>
      <w:r w:rsidRPr="00692797">
        <w:rPr>
          <w:rFonts w:ascii="Arial" w:eastAsia="Calibri" w:hAnsi="Arial" w:cs="Arial"/>
          <w:spacing w:val="-16"/>
          <w:sz w:val="20"/>
          <w:szCs w:val="20"/>
          <w:lang w:val="x-none" w:eastAsia="x-none"/>
        </w:rPr>
        <w:t xml:space="preserve"> </w:t>
      </w:r>
      <w:r w:rsidRPr="00692797">
        <w:rPr>
          <w:rFonts w:ascii="Arial" w:eastAsia="Calibri" w:hAnsi="Arial" w:cs="Arial"/>
          <w:sz w:val="20"/>
          <w:szCs w:val="20"/>
          <w:lang w:val="x-none" w:eastAsia="x-none"/>
        </w:rPr>
        <w:t>Rozwoju prowadzącymi działalność gospodarczą w formie spółki cywilnej pod nazwą……………….…………….posiadającym REGON………………i NIP…………………………………</w:t>
      </w:r>
    </w:p>
    <w:p w:rsidR="00692797" w:rsidRPr="00692797" w:rsidRDefault="00692797" w:rsidP="0069279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692797" w:rsidRPr="00692797" w:rsidRDefault="00692797" w:rsidP="00692797">
      <w:pPr>
        <w:tabs>
          <w:tab w:val="left" w:pos="82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zwaną  dalej</w:t>
      </w:r>
      <w:r w:rsidRPr="00692797">
        <w:rPr>
          <w:rFonts w:ascii="Arial" w:eastAsia="Times New Roman" w:hAnsi="Arial" w:cs="Arial"/>
          <w:spacing w:val="-9"/>
          <w:sz w:val="20"/>
          <w:szCs w:val="20"/>
          <w:lang w:eastAsia="pl-PL"/>
        </w:rPr>
        <w:t xml:space="preserve"> </w:t>
      </w:r>
      <w:r w:rsidRPr="0069279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Wykonawcą.</w:t>
      </w:r>
    </w:p>
    <w:p w:rsidR="00692797" w:rsidRPr="00692797" w:rsidRDefault="00692797" w:rsidP="0069279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wyniku przeprowadzenia postępowania o udzielenie zamówienia publicznego w trybie przetargu nieograniczonego, znak sprawy ……………………… Strony zawierają umowę następującej treści:</w:t>
      </w:r>
    </w:p>
    <w:p w:rsidR="00692797" w:rsidRPr="00692797" w:rsidRDefault="00692797" w:rsidP="0069279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64D" w:rsidRDefault="0088264D" w:rsidP="00692797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64D" w:rsidRDefault="0088264D" w:rsidP="00692797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64D" w:rsidRDefault="0088264D" w:rsidP="00692797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797" w:rsidRPr="00692797" w:rsidRDefault="00692797" w:rsidP="00692797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</w:t>
      </w:r>
      <w:r w:rsidR="00413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39D7">
        <w:rPr>
          <w:rFonts w:ascii="Arial" w:hAnsi="Arial" w:cs="Arial"/>
          <w:b/>
          <w:sz w:val="20"/>
          <w:szCs w:val="20"/>
        </w:rPr>
        <w:t>[Przedmiot umowy]</w:t>
      </w:r>
    </w:p>
    <w:p w:rsidR="00692797" w:rsidRDefault="00692797" w:rsidP="009B626B">
      <w:pPr>
        <w:numPr>
          <w:ilvl w:val="0"/>
          <w:numId w:val="9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zamawia, a Wykonawca zobowiązuje  się wykonać zamówienie p.n. </w:t>
      </w:r>
    </w:p>
    <w:p w:rsidR="003A431D" w:rsidRPr="009B626B" w:rsidRDefault="003A431D" w:rsidP="003A431D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Default="0088264D" w:rsidP="008826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264D">
        <w:rPr>
          <w:rFonts w:ascii="Arial" w:eastAsia="Times New Roman" w:hAnsi="Arial" w:cs="Arial"/>
          <w:b/>
          <w:sz w:val="20"/>
          <w:szCs w:val="20"/>
          <w:lang w:eastAsia="pl-PL"/>
        </w:rPr>
        <w:t>Wykonanie okresowych (5-cio letnich) kontroli stanu technicznego wałów przeciwpowodziowych na terenie Zarządu Zlewni we Wrocławiu</w:t>
      </w:r>
    </w:p>
    <w:p w:rsidR="0088264D" w:rsidRPr="0088264D" w:rsidRDefault="0088264D" w:rsidP="0088264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określanym dalej jako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„Przedmiot umowy”</w:t>
      </w:r>
    </w:p>
    <w:p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Przedmiotem zamówienia jest wykonanie oceny stanu technicznego i bezpieczeństwa wałów przeciwpowodziowych, sporządzenie protokołów z 5-letniej kontroli okresowej stanu technicznego i przydatności do użytkowania obiektu budowlanego wraz z uwzględnieniem kontroli rocznej – wału przeciwpowodziowego, zgodnie z art. 62 ust. 1 pkt 1 i 2 ustawy Prawo budowlane oraz zgodnie z zakresem prac stanowiącym Załącznik Nr 1 do niniejszej umowy.</w:t>
      </w:r>
    </w:p>
    <w:p w:rsidR="00692797" w:rsidRPr="00692797" w:rsidRDefault="00692797" w:rsidP="0069279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ma być wykonany zgodnie z postanowieniami niniejszej umowy, warunkami określonymi w SIWZ, zakresem prac stanowiącym załącznik do niniejszej umowy. </w:t>
      </w:r>
    </w:p>
    <w:p w:rsidR="00692797" w:rsidRPr="00692797" w:rsidRDefault="00692797" w:rsidP="00692797">
      <w:pPr>
        <w:numPr>
          <w:ilvl w:val="0"/>
          <w:numId w:val="9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oświadcza, że posiada możliwości finansowe i techniczne, a także wszelkie wymagane kwalifikacje oraz uprawnienia niezbędne dla należytego wykonania przedmiotu umowy.</w:t>
      </w:r>
    </w:p>
    <w:p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692797" w:rsidRPr="00692797" w:rsidRDefault="004139D7" w:rsidP="004139D7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                                                </w:t>
      </w:r>
      <w:r w:rsidR="00692797" w:rsidRPr="006927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§ 2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285D23">
        <w:rPr>
          <w:rFonts w:ascii="Arial" w:hAnsi="Arial" w:cs="Arial"/>
          <w:b/>
          <w:sz w:val="20"/>
          <w:szCs w:val="20"/>
        </w:rPr>
        <w:t>[Termin realizacji umowy i procedura odbioru]</w:t>
      </w:r>
    </w:p>
    <w:p w:rsidR="00692797" w:rsidRP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Wykonawca wykona i przekaże Zamawiającemu przedmiot umowy w terminie:</w:t>
      </w:r>
    </w:p>
    <w:p w:rsidR="00692797" w:rsidRPr="00692797" w:rsidRDefault="00692797" w:rsidP="00692797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Rozpoczęcie: w dniu zawarcia umowy</w:t>
      </w:r>
    </w:p>
    <w:p w:rsidR="00692797" w:rsidRPr="00692797" w:rsidRDefault="00692797" w:rsidP="00692797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Zakończenie: </w:t>
      </w:r>
      <w:r w:rsidR="00675105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oświadcza, że:</w:t>
      </w:r>
    </w:p>
    <w:p w:rsidR="00692797" w:rsidRPr="00692797" w:rsidRDefault="00692797" w:rsidP="00692797">
      <w:pPr>
        <w:numPr>
          <w:ilvl w:val="0"/>
          <w:numId w:val="1"/>
        </w:numPr>
        <w:tabs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zapoznał się z wszystkimi warunkami technicznymi i prawnymi oraz okolicznościami, na jakie może napotkać podczas wykonywania umowy i uznaje, że nie będą one miały wpływu na ustaloną cenę i termin wykonania;</w:t>
      </w:r>
    </w:p>
    <w:p w:rsidR="00692797" w:rsidRPr="00692797" w:rsidRDefault="00692797" w:rsidP="00692797">
      <w:pPr>
        <w:numPr>
          <w:ilvl w:val="0"/>
          <w:numId w:val="1"/>
        </w:numPr>
        <w:tabs>
          <w:tab w:val="num" w:pos="851"/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przedmiot umowy zostanie wykonany zgodnie z wymogami zawartymi w przepisach prawa, instrukcjach branżowych i normach.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zobowiązuje się do przekazywania co dwa tygodnie raportów z postępów prac w formie pisemnej na adres zpu.wroclaw@wody.gov.pl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przekaże Zamawiającemu przedmiot umowy (wszystkie elementy oceny stanu technicznego) w  2 egzemplarzach w formie druku oraz 2 w formie numerycznej, na nośniku informatycznym w wersji edytowalnej w formatach dwg. dgn, doc, xls lub równoważnych, po uzgodnieniu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 Zamawiającym oraz wersji nieedytowalnej jako skan uwierzytelnionej dokumentacji w formacie pdf (cała dokumentacja) – w 2 egz.</w:t>
      </w:r>
    </w:p>
    <w:p w:rsidR="00692797" w:rsidRPr="00692797" w:rsidRDefault="00692797" w:rsidP="00692797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Pliki zawierające dokumentację powinny być opisane w sposób określający ich zawartość oraz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powinny być uporządkowane poprzez umieszczenie ich w odpowiednich katalogach.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Przekazanie Zamawiającemu stanowiącej przedmiot umowy dokumentacji nastąpi w siedzibie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Zamawiającego po uprzednim powiadomieniu Zamawiającego o gotowości do jej przekazania.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 czynności przekazania dokumentacji Strony sporządzą </w:t>
      </w:r>
      <w:r w:rsidRPr="00692797">
        <w:rPr>
          <w:rFonts w:ascii="Arial" w:eastAsia="Times New Roman" w:hAnsi="Arial" w:cs="Arial"/>
          <w:sz w:val="20"/>
          <w:szCs w:val="20"/>
          <w:u w:val="single"/>
          <w:lang w:eastAsia="pl-PL"/>
        </w:rPr>
        <w:t>protokół przekazania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terminie 10 dni roboczych od daty przekazania Zamawiającemu stanowiącej przedmiot umowy dokumentacji Zamawiający dokona sprawdzenia jej kompletności i zgodności z umową.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Po zatwierdzeniu przez Zamawiającego przedmiotu umowy Strony  sporządzą </w:t>
      </w:r>
      <w:r w:rsidRPr="00692797">
        <w:rPr>
          <w:rFonts w:ascii="Arial" w:eastAsia="Times New Roman" w:hAnsi="Arial" w:cs="Arial"/>
          <w:sz w:val="20"/>
          <w:szCs w:val="20"/>
          <w:u w:val="single"/>
          <w:lang w:eastAsia="pl-PL"/>
        </w:rPr>
        <w:t>protokół odbioru.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 datę wykonania przedmiotu umowy, uznaje się dzień w którym Wykonawca przekazał Zamawiającemu kompletny przedmiot zamówienia, który w toku czynności odbioru został uznany za wykonany należycie i zgodnie z umową.</w:t>
      </w:r>
    </w:p>
    <w:p w:rsidR="00692797" w:rsidRPr="00692797" w:rsidRDefault="00692797" w:rsidP="0069279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Do terminu wykonania przedmiotu umowy, nie wlicza się czasu w którym Zamawiający dokonuje czynności odbioru.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przypadku, gdy po przekazaniu dokumentacji okaże się, że jest ona niekompletna, Zamawiający może odmówić odbioru przedmiotu zamówienia, co będzie traktowane jako nie dotrzymanie umownego terminu przekazania.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przypadku gdy po przekazaniu dokumentacji okaże się, że jest ona wadliwa, Zamawiający odmówi jej odbioru i dokona zwrotu dokumentacji Wykonawcy wraz z pisemnym uzasadnieniem zawierającym podanie przyczyn oraz wyznaczeniem terminu usunięcia wad.</w:t>
      </w:r>
    </w:p>
    <w:p w:rsidR="00692797" w:rsidRPr="00692797" w:rsidRDefault="00692797" w:rsidP="0069279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razie stwierdzenia wad lub usterek przekazanej opracowania, za które odpowiada Wykonawca Zamawiający jest uprawniony do żądania:</w:t>
      </w:r>
    </w:p>
    <w:p w:rsidR="00692797" w:rsidRPr="00692797" w:rsidRDefault="00692797" w:rsidP="0069279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poprawienia lub ponownego wykonania odpowiedniej części opracowania (w razie stwierdzenia wad lub usterek, których usuniecie jest możliwe),</w:t>
      </w:r>
    </w:p>
    <w:p w:rsidR="00692797" w:rsidRPr="00692797" w:rsidRDefault="00692797" w:rsidP="0069279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obniżenia wynagrodzenia o kwotę odpowiadającą utraconej wartości użytkowej (w razie stwierdzenia wad, których usunięcie nie jest możliwe).</w:t>
      </w:r>
    </w:p>
    <w:p w:rsidR="00692797" w:rsidRPr="00692797" w:rsidRDefault="00692797" w:rsidP="00692797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jest odpowiedzialny względem Zamawiającego za wady zmniejszające wartość lub   użyteczność opracowania ze względu na cel oznaczony w niniejszej umowie na zasadach ogólnych Kodeksu cywilnego.</w:t>
      </w:r>
    </w:p>
    <w:p w:rsidR="009B626B" w:rsidRPr="009B626B" w:rsidRDefault="00692797" w:rsidP="009B626B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nie może odmówić poprawienia lub ponownego wykonania opracowania, jeżeli  przyczyny wad lub uste</w:t>
      </w:r>
      <w:r w:rsidR="009B626B">
        <w:rPr>
          <w:rFonts w:ascii="Arial" w:eastAsia="Times New Roman" w:hAnsi="Arial" w:cs="Arial"/>
          <w:sz w:val="20"/>
          <w:szCs w:val="20"/>
          <w:lang w:eastAsia="pl-PL"/>
        </w:rPr>
        <w:t>rek leżały po stronie Wykonawcy.</w:t>
      </w:r>
    </w:p>
    <w:p w:rsidR="009B626B" w:rsidRDefault="009B626B" w:rsidP="009B6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797" w:rsidRPr="009B626B" w:rsidRDefault="00692797" w:rsidP="009B6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9B62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</w:t>
      </w:r>
      <w:r w:rsidR="00413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139D7">
        <w:rPr>
          <w:rFonts w:ascii="Arial" w:hAnsi="Arial" w:cs="Arial"/>
          <w:b/>
          <w:sz w:val="20"/>
          <w:szCs w:val="20"/>
        </w:rPr>
        <w:t>[Wynagrodzenie]</w:t>
      </w: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39D7" w:rsidRPr="004139D7" w:rsidRDefault="004139D7" w:rsidP="004139D7">
      <w:pPr>
        <w:numPr>
          <w:ilvl w:val="0"/>
          <w:numId w:val="18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>Za wykonanie przedmiotu umowy określonego w § 1</w:t>
      </w:r>
      <w:r w:rsidRPr="00413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139D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wynagrodzenie </w:t>
      </w:r>
      <w:r w:rsidRPr="004139D7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139D7" w:rsidRPr="004139D7" w:rsidRDefault="004139D7" w:rsidP="004139D7">
      <w:pPr>
        <w:spacing w:after="4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Netto: …………………. zł</w:t>
      </w: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(słownie: ………………………………………………………); </w:t>
      </w:r>
    </w:p>
    <w:p w:rsidR="004139D7" w:rsidRPr="004139D7" w:rsidRDefault="004139D7" w:rsidP="004139D7">
      <w:pPr>
        <w:spacing w:after="4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Brutto: …………………. zł </w:t>
      </w: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(słownie: ………………………………………………………).</w:t>
      </w:r>
    </w:p>
    <w:p w:rsidR="004139D7" w:rsidRPr="004139D7" w:rsidRDefault="004139D7" w:rsidP="004139D7">
      <w:p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4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Wynagrodzenie Wykonawcy zostało skalkulowane z uwzględnieniem wszelkich związanych                     z wykonaniem umowy świadczeń czynności oraz usług.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hanging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>Faktury należy wystawić na adres:</w:t>
      </w:r>
    </w:p>
    <w:p w:rsidR="004139D7" w:rsidRPr="004139D7" w:rsidRDefault="004139D7" w:rsidP="004139D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>nabywca: Państwowe Gospodarstwo Wodne Wody Polskie</w:t>
      </w:r>
    </w:p>
    <w:p w:rsidR="004139D7" w:rsidRPr="004139D7" w:rsidRDefault="004139D7" w:rsidP="004139D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ul. Grzybowska 80/82; 00-844 Warszawa</w:t>
      </w:r>
    </w:p>
    <w:p w:rsidR="004139D7" w:rsidRPr="004139D7" w:rsidRDefault="004139D7" w:rsidP="004139D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NIP: 5272825616           REGON: 368302575</w:t>
      </w:r>
    </w:p>
    <w:p w:rsidR="004139D7" w:rsidRPr="004139D7" w:rsidRDefault="004139D7" w:rsidP="004139D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>Odbiorca/płatnik:</w:t>
      </w:r>
    </w:p>
    <w:p w:rsidR="004139D7" w:rsidRPr="004139D7" w:rsidRDefault="004139D7" w:rsidP="004139D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Państwowe Gospodarstwo Wodne Wody Polskie</w:t>
      </w:r>
    </w:p>
    <w:p w:rsidR="004139D7" w:rsidRPr="004139D7" w:rsidRDefault="004139D7" w:rsidP="004139D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Regionalny  Zarząd Gospodarki Wodnej  we Wrocławiu</w:t>
      </w:r>
    </w:p>
    <w:p w:rsidR="004139D7" w:rsidRPr="004139D7" w:rsidRDefault="004139D7" w:rsidP="004139D7">
      <w:pPr>
        <w:spacing w:after="2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>ul. C.K. Norwida 34; 50-950 Wrocław</w:t>
      </w:r>
    </w:p>
    <w:p w:rsidR="004139D7" w:rsidRPr="004139D7" w:rsidRDefault="004139D7" w:rsidP="004139D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Strony zgodnie postanawiają, iż przesyłanie faktur odbywać będzie się w formie elektronicznej, </w:t>
      </w: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w formacie pliku PDF.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Strony postanawiają, iż dochowają należytej staranności oraz podejmą wszelkie niezbędne działania, aby przesyłane w sposób i formacie określonym powyżej faktury cechowała autentyczność pochodzenia </w:t>
      </w: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i integralność treści, zgodnie z wymogami określonymi w art. 106m, art 106u oraz 117 a ustawy o VAT.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hanging="70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Zamawiający udziela akceptacji na przesyłanie faktur w sposób i w formacie pliku PDF.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Strony uzgadniają, iż przesyłanie faktur w formie elektronicznej odbywać się będzie za pomocą poczty elektronicznej </w:t>
      </w:r>
    </w:p>
    <w:p w:rsidR="004139D7" w:rsidRPr="004139D7" w:rsidRDefault="004139D7" w:rsidP="004139D7">
      <w:pPr>
        <w:spacing w:after="20" w:line="240" w:lineRule="auto"/>
        <w:ind w:left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- z następującego adresu mailowego Wykonawcy:  …………………………….</w:t>
      </w:r>
    </w:p>
    <w:p w:rsidR="004139D7" w:rsidRPr="004139D7" w:rsidRDefault="004139D7" w:rsidP="004139D7">
      <w:pPr>
        <w:spacing w:after="20" w:line="240" w:lineRule="auto"/>
        <w:ind w:left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- na następujący adres mailowy Zamawiającego: ………………………………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Każda z faktur będzie przesyłana w osobnej wiadomości e-mail - w temacie wiadomości dostawca zamieści numer przesyłanej faktury VAT oraz informację lub dokumenty poświadczające wykonanie danego stosunku prawnego, z które powstał obowiązek wystawienia.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Przesłanie przez Wykonawcę faktur w formie elektronicznej na adres mailowy Zamawiającego wskazany w ustępie powyżej dokonane będzie przy zastosowaniu automatycznej opcji zwrotnego potwierdzenia odbioru. W przypadku faktur korygujących strony postanawiają, iż fakturę korygującą uznaje się za dostarczoną do Zamawiającego w dacie wskazanej na otrzymanej przez Wykonawcę automatycznie generowanej informacji zwrotnego potwierdzenia odbioru. W przypadku nieotrzymania potwierdzenia odbioru Wykonawca poinformuje o tym Zamawiającego i podejmie niezbędne kroki w celu usunięcia istniejącej przeszkody w przesłaniu faktur w formie elektronicznej. W przypadku niemożności usunięcia powyższej przeszkody Wykonawca ma możliwość przesłania faktury w formie papierowej, z zachowaniem warunków określonych  poniżej.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Niniejsza Umowa nie wyklucza możliwości przesłania przez Wykonawcę faktur w formie papierowej pod warunkiem uprzedniego powiadomienia Zamawiającego o tym fakcie. Powiadomienie powinno być dokonane w drodze informacji przesłanej za pomocą poczty elektronicznej, z uwzględnieniem adresów wskazanych w  ustępie powyżej, najpóźniej w terminie 3 dni od dnia dokonania wysyłki faktury papierowej przez Wykonawcę.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Ilekroć w Umowie jest mowa o fakturze, rozumie się przez to również fakturę korygującą, duplikat faktury oraz notę korygującą.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Strony postanawiają, iż akceptacja not korygujących przesyłanych do akceptacji w formie elektronicznej odbywać się będzie w sposób i w formacie określonym powyżej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lastRenderedPageBreak/>
        <w:t xml:space="preserve">Zamawiający ma możliwość cofnięcia udzielonej akceptacji co przesyłania faktur w sposób i w formacie pdf, co skutkować będzie utratą uprawnienia Wykonawcy do przesyłania Zamawiającemu faktur w formie elektronicznej. Cofnięcie akceptacji dokonane zostanie przez Zamawiającego w drodze powiadomienia przesłanego w formie pisemnej lub elektronicznej. Strony zgodnie postanawiają, iż utrata powyższego uprawnienia nastąpi w 5 dniu licząc od dnia, w którym Wykonawca otrzymał powiadomienie od Zamawiającego o cofnięciu akceptacji.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Strony oświadczają, iż faktury przesyłane w formie elektronicznej przechowywane będą w sposób zapewniający autentyczność pochodzenia, integralność treści oraz czytelność faktur jak również łatwe ich odszukanie, tj. zgodnie z wymogami Ustawy.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Strony postanawiają, iż w przypadku zmiany technologii przesyłu faktur, adresów poczty elektronicznej bądź zmiany innych warunków będących przedmiotem niniejszej Umowy przesłana zostanie notyfikacja elektroniczna (za pomocą poczty elektronicznej na adresy wskazane powyżej) informująca o zaistniałym zdarzeniu. Jednocześnie strony postanawiają, iż otrzymanie takiej notyfikacji nie powoduje konieczności wyrażenia ponownej zgody na otrzymywanie faktur w formie elektronicznej. 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Zamawiający wyraża zgodę, aby wystawiane przez Wykonawcę faktury były przesyłane w formie elektronicznej począwszy od dnia wystawienia niniejszego dokumentu, na zasadach określonych </w:t>
      </w:r>
      <w:r w:rsidRPr="004139D7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w niniejszej Umowie.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20" w:line="240" w:lineRule="auto"/>
        <w:ind w:hanging="70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Wykonawca zobowiązany jest podać na fakturze numer niniejszej Umowy oraz pełną nazwę zadania.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 xml:space="preserve">Zapłata wynagrodzenia Wykonawcy nastąpi w terminie </w:t>
      </w:r>
      <w:r w:rsidRPr="00413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30 </w:t>
      </w:r>
      <w:r w:rsidRPr="004139D7">
        <w:rPr>
          <w:rFonts w:ascii="Arial" w:eastAsia="Times New Roman" w:hAnsi="Arial" w:cs="Arial"/>
          <w:sz w:val="20"/>
          <w:szCs w:val="20"/>
          <w:lang w:eastAsia="pl-PL"/>
        </w:rPr>
        <w:t>dni liczonych od daty dostarczenia Zamawiającemu  prawidłowo wystawionej faktury VAT przelewem na konto bankowe Wykonawcy wskazane na fakturze. Za datę zapłaty uznaje się dzień obciążenia rachunku Zamawiającego.</w:t>
      </w:r>
    </w:p>
    <w:p w:rsidR="004139D7" w:rsidRPr="004139D7" w:rsidRDefault="004139D7" w:rsidP="004139D7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 xml:space="preserve">Podstawę do wystawienia  przez Wykonawcę faktur VAT obejmujących wynagrodzenie za </w:t>
      </w:r>
      <w:r w:rsidRPr="004139D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wykonanie przedmiotu umowy będzie stanowił protokół odbioru prac zatwierdzony przez osobę nadzorującą ze strony Zamawiającego. </w:t>
      </w:r>
    </w:p>
    <w:p w:rsidR="004139D7" w:rsidRPr="004139D7" w:rsidRDefault="004139D7" w:rsidP="004139D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39D7" w:rsidRPr="004139D7" w:rsidRDefault="004139D7" w:rsidP="004139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9D7">
        <w:rPr>
          <w:rFonts w:ascii="Arial" w:eastAsia="Times New Roman" w:hAnsi="Arial" w:cs="Arial"/>
          <w:sz w:val="20"/>
          <w:szCs w:val="20"/>
          <w:lang w:eastAsia="pl-PL"/>
        </w:rPr>
        <w:t xml:space="preserve">Państwowe Gospodarstwo Wodne Wody Polskie, zgodnie z art. 4c ustawy z dnia 8 marca 2013 r. </w:t>
      </w:r>
      <w:r w:rsidRPr="004139D7">
        <w:rPr>
          <w:rFonts w:ascii="Arial" w:eastAsia="Times New Roman" w:hAnsi="Arial" w:cs="Arial"/>
          <w:sz w:val="20"/>
          <w:szCs w:val="20"/>
          <w:lang w:eastAsia="pl-PL"/>
        </w:rPr>
        <w:br/>
        <w:t>o przeciwdziałaniu nadmiernym opóźnieniom w transakcjach handlowych (Dz. U. z 2019r. poz. 118) oświadcza, ze posiada status dużego przedsiębiorcy, w rozumieniu art. 4 pkt 6 ustawy z dnia 8 marca 2013 r. o przeciwdziałaniu nadmiernym opóźnieniom w transakcjach handlowych.</w:t>
      </w: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4</w:t>
      </w:r>
      <w:r w:rsidR="00413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[Podwykonawcy]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zamiaru powierzenia wykonania części prac podwykonawcom Wykonawca zobowiązany jest niezwłocznie zgłosić ten fakt Zamawiającemu w formie pisemnej na każdym etapie realizacji prac objętych umową.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powierzenia wykonania części prac podwykonawcom, Wykonawca zobowiązuje się do koordynacji prac wykonywanych przez te podmioty i ponosi przed Zamawiającym odpowiedzialność za należyte wykonanie przedmiotu umowy.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Wykonawca ponosi pełną odpowiedzialność za jakość oraz terminowość prac, które wykonuje siłami własnymi, jak i przy pomocy podwykonawców.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Dla uznania tytułu do zapłaty wynagrodzenia za wykonane prace Wykonawca przy odbiorze prac zobowiązany jest do przedstawienia Zamawiającemu zakresu prac wykonanych przez podwykonawców wraz z dokumentami potwierdzającymi dokonanie przez Wykonawcę zapłaty podwykonawcom za te prace.</w:t>
      </w:r>
    </w:p>
    <w:p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powzięcia przez Zamawiającego informacji o realizowaniu prac przez podwykonawców niezgłoszonych Zamawiającemu przez Wykonawcę Zamawiający może nakazać przerwanie prac do momentu wyjaśnienia sprawy lub odstąpić od umowy, na zasadach przewidzianych w § 6 ust. 4 umowy. Przerwanie prac z tego tytułu nie stanowi do żądania przez Wykonawcę wydłużenia terminu realizacji Umowy.</w:t>
      </w:r>
    </w:p>
    <w:p w:rsidR="00692797" w:rsidRPr="00692797" w:rsidRDefault="00692797" w:rsidP="00692797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</w:t>
      </w:r>
      <w:r w:rsidR="003A4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A431D">
        <w:rPr>
          <w:rFonts w:ascii="Arial" w:hAnsi="Arial" w:cs="Arial"/>
          <w:b/>
          <w:sz w:val="20"/>
          <w:szCs w:val="20"/>
        </w:rPr>
        <w:t>[Kary umowne]</w:t>
      </w:r>
    </w:p>
    <w:p w:rsidR="00692797" w:rsidRPr="00692797" w:rsidRDefault="00692797" w:rsidP="00692797">
      <w:pPr>
        <w:numPr>
          <w:ilvl w:val="0"/>
          <w:numId w:val="5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zapłaci Zamawiającemu kary umowne: </w:t>
      </w:r>
    </w:p>
    <w:p w:rsidR="00692797" w:rsidRPr="00692797" w:rsidRDefault="00692797" w:rsidP="00692797">
      <w:pPr>
        <w:numPr>
          <w:ilvl w:val="0"/>
          <w:numId w:val="6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 opóźnienie w terminowym wykonaniu przedmiotu umowy w wysokości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0,5%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 określonego w § 3 ust 1 za każdy dzień opóźnienia,</w:t>
      </w:r>
    </w:p>
    <w:p w:rsidR="00692797" w:rsidRPr="00692797" w:rsidRDefault="00692797" w:rsidP="00692797">
      <w:pPr>
        <w:numPr>
          <w:ilvl w:val="0"/>
          <w:numId w:val="6"/>
        </w:numPr>
        <w:tabs>
          <w:tab w:val="num" w:pos="680"/>
        </w:tabs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 opóźnienie w terminowym usunięciu wad przedmiotu umowy w wysokości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0,5%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 określonego w § 3 ust 1 za każdy dzień opóźnienia. Kara będzie naliczana za każdy dzień opóźnienia, licząc od terminu wyznaczonego na poprawienie opracowania.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Łączna suma kar umownych określonych w ust. 1 pkt 1) i 2) niniejszego paragrafu nie może przekroczyć </w:t>
      </w: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30%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wynagrodzenia umownego brutto.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odstąpienia od umowy przez Zamawiającego z przyczyn leżących po stronie Wykonawcy, lub przez Wykonawcę z przyczyn leżących po jego stronie Wykonawca zapłaci Zamawiającemu karę umowną w wysokości 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20%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Wykonawca zapłaci Zamawiającemu karę umowną w wysokości </w:t>
      </w: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2%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wynagrodzenia umownego brutto w </w:t>
      </w:r>
      <w:r w:rsidR="00DF503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razie 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naruszenia obowiązków o których mowa w </w:t>
      </w:r>
      <w:r w:rsidR="00DF503F">
        <w:rPr>
          <w:rFonts w:ascii="Arial" w:eastAsia="Times New Roman" w:hAnsi="Arial" w:cs="Arial"/>
          <w:sz w:val="20"/>
          <w:szCs w:val="20"/>
          <w:lang w:eastAsia="pl-PL"/>
        </w:rPr>
        <w:t>§ 4 umowy, za każdy przypadek naruszenia.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0"/>
          <w:tab w:val="left" w:pos="28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zastrzeżonych w umowie kar umownych Zamawiający ma prawo do dochodzenia od Wykonawcy odszkodowania uzupełniającego, do pełnej wysokości poniesionej szkody. 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0"/>
          <w:tab w:val="left" w:pos="28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Nie będzie uważane za niewykonanie bądź nienależyte wykonanie umowy i nie stanowi podstawy do naliczania kar umownych opóźnienie bądź nie wykonanie w całości przedmiotu umowy przez Wykonawcę, wynikające z okoliczności od niego niezależnych, w tym wynikających z tzw. „siły wyższej” (powodzie, huragany, , wysokie stany wód, możliwość wystąpienia szkód w środowisku, itp.) uniemożliwiające realizację prac, których przy zachowaniu należytej staranności nie można było przewidzieć w chwili zawarcia umowy. Wstrzymanie prac z tego powodu musi być potwierdzone na piśmie i zaakceptowane przez osobę skazaną w umowie do kontaktu w zakresie wykonywania przedmiotu umowy.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Postanowienia dotyczące kar umownych obowiązują pomimo wygaśnięcia umowy, rozwiązania lub odstąpienia od niej.</w:t>
      </w:r>
    </w:p>
    <w:p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Wykonawca zobowiązany jest do zapłaty kar umownych zgodnie z notą księgową doręczona mu przez Zamawiającego w terminie 3 dni od daty jej doręczenia.</w:t>
      </w:r>
    </w:p>
    <w:p w:rsidR="004139D7" w:rsidRPr="0088264D" w:rsidRDefault="00692797" w:rsidP="004139D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Zamawiającemu przysługuje prawo do potrącenia naliczonych kar umownych z należnego wynagrodzenia Wykonawcy, na co Wykonawca wyraża zgodę. Takie potrącenie nie wymaga odrębnego oświadczenia Zamawia</w:t>
      </w:r>
      <w:r w:rsidR="0088264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jącego (tzw. potrącenie umowne), t</w:t>
      </w:r>
      <w:r w:rsidR="004139D7" w:rsidRPr="0088264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akie potrącenie nie wymaga odrębnego oświadczenia Zamawiającego (tzw. Potrącenia umowne) z zastrzeżeniem przepisów ustawy (tarcza antykryzysowa 4.0). - Ustawa z dnia 19 czerwca 2020r. o dopłatach do oprocentowania kredytów bankowych udzielanych przedsiębiorcom dotkniętym skutkami</w:t>
      </w:r>
      <w:r w:rsidR="0088264D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</w:r>
      <w:r w:rsidR="004139D7" w:rsidRPr="0088264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COVID-19.</w:t>
      </w:r>
    </w:p>
    <w:p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3A431D" w:rsidRPr="003A431D" w:rsidRDefault="00692797" w:rsidP="004139D7">
      <w:pPr>
        <w:tabs>
          <w:tab w:val="right" w:pos="567"/>
          <w:tab w:val="left" w:pos="1134"/>
        </w:tabs>
        <w:spacing w:after="20" w:line="240" w:lineRule="auto"/>
        <w:ind w:left="34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§ 6</w:t>
      </w:r>
      <w:r w:rsidR="003A431D">
        <w:rPr>
          <w:rFonts w:ascii="Arial" w:hAnsi="Arial" w:cs="Arial"/>
          <w:b/>
          <w:sz w:val="20"/>
          <w:szCs w:val="20"/>
        </w:rPr>
        <w:t xml:space="preserve"> [Odstąpienie od umowy]</w:t>
      </w:r>
    </w:p>
    <w:p w:rsidR="003A431D" w:rsidRPr="003A431D" w:rsidRDefault="003A431D" w:rsidP="003A431D">
      <w:pPr>
        <w:numPr>
          <w:ilvl w:val="6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Poza przypadkami uregulowanymi w Kodeksie cywilnym oraz ustawie Prawo zamówień publicznych Zamawiający jest uprawniony do odstąpienia </w:t>
      </w:r>
      <w:r w:rsidRPr="003A431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od </w:t>
      </w: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umowy w terminie</w:t>
      </w:r>
      <w:r w:rsidRPr="003A431D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 xml:space="preserve"> 30</w:t>
      </w: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dni od dnia uzyskania przez niego wiedzy o okoliczności uzasadniającej odstąpienie, nie później jak do dnia zakończenia obowiązywania umowy:</w:t>
      </w:r>
    </w:p>
    <w:p w:rsidR="003A431D" w:rsidRPr="0088264D" w:rsidRDefault="0088264D" w:rsidP="0088264D">
      <w:pPr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</w:t>
      </w:r>
      <w:r w:rsidR="003A431D"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wystąpienia okoliczności niezależnych od Wykonawcy, w tym wynikających z tzw. „siły wyższej” uniemożliwiającej realizację przedmiotu umowy,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3A431D" w:rsidRPr="0088264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wystąpienia istotnej zmiany okoliczności powodującej, że wykonanie umowy nie leży w interesie publicznym, czego nie można było przewidzieć w chwili zawarcia umowy,</w:t>
      </w:r>
    </w:p>
    <w:p w:rsidR="003A431D" w:rsidRPr="003A431D" w:rsidRDefault="003A431D" w:rsidP="0088264D">
      <w:pPr>
        <w:numPr>
          <w:ilvl w:val="1"/>
          <w:numId w:val="20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Wykonawca bez uzasadnionej  przyczyny nie rozpoczął  terminowo prac określonych w umowie, </w:t>
      </w:r>
    </w:p>
    <w:p w:rsidR="003A431D" w:rsidRPr="003A431D" w:rsidRDefault="003A431D" w:rsidP="0088264D">
      <w:pPr>
        <w:numPr>
          <w:ilvl w:val="1"/>
          <w:numId w:val="20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w przypadku, gdy Wykonawca przerwał prace bez uzasadnionej przyczyny oraz nie kontynuuje ich, a przerwa ta trwa dłużej niż 14 dni i w ocenie Zamawiającego powoduje brak możliwości terminowego wykonania przedmiotu umowy albo czyni jego wykonanie bezprzedmiotowym,</w:t>
      </w:r>
    </w:p>
    <w:p w:rsidR="003A431D" w:rsidRPr="003A431D" w:rsidRDefault="003A431D" w:rsidP="0088264D">
      <w:pPr>
        <w:numPr>
          <w:ilvl w:val="1"/>
          <w:numId w:val="20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Wykonawca bez uprzedniej pisemnej zgody Zamawiającego dokonał cesji wierzytelności Umowy,</w:t>
      </w:r>
    </w:p>
    <w:p w:rsidR="003A431D" w:rsidRPr="003A431D" w:rsidRDefault="003A431D" w:rsidP="0088264D">
      <w:pPr>
        <w:numPr>
          <w:ilvl w:val="1"/>
          <w:numId w:val="20"/>
        </w:num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przypadku, gdy powziął informację o realizowaniu prac przez podwykonawców niezgłoszonych Zamawiającemu przez Wykonawcę.</w:t>
      </w:r>
    </w:p>
    <w:p w:rsidR="003A431D" w:rsidRPr="003A431D" w:rsidRDefault="003A431D" w:rsidP="003A431D">
      <w:pPr>
        <w:spacing w:after="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2.  Odstąpienie umowy powinno nastąpić w formie pisemnej pod rygorem nieważności takiego   oświadczenia </w:t>
      </w: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terminie 30 dni od powzięcia przez Zamawiającego informacji o przyczynie odstąpienia, nie później niż w terminie do dnia zakończenia obowiązywania umowy.</w:t>
      </w:r>
    </w:p>
    <w:p w:rsidR="003A431D" w:rsidRPr="003A431D" w:rsidRDefault="003A431D" w:rsidP="003A431D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3. W przypadku rozwiązania  lub odstąpienia od niniejszej umowy Strony są zobowiązane:</w:t>
      </w:r>
    </w:p>
    <w:p w:rsidR="003A431D" w:rsidRPr="003A431D" w:rsidRDefault="003A431D" w:rsidP="003A431D">
      <w:pPr>
        <w:numPr>
          <w:ilvl w:val="0"/>
          <w:numId w:val="15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w terminie 7 dni od daty odstąpienia od umowy lub jej rozwiązania Wykonawca przy udziale Zamawiającego, sporządzi szczegółowy protokół wykonanych prac wg stanu na dzień rozwiązania lub odstąpienia,</w:t>
      </w:r>
    </w:p>
    <w:p w:rsidR="003A431D" w:rsidRPr="003A431D" w:rsidRDefault="003A431D" w:rsidP="003A431D">
      <w:pPr>
        <w:numPr>
          <w:ilvl w:val="0"/>
          <w:numId w:val="15"/>
        </w:num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Wykonawca nie sporządził w wymienionym wyżej terminie szczegółowego protokołu wykonanych prac, Zamawiający jest upoważniony do sporządzenia tego protokołu jednostronnie,</w:t>
      </w:r>
    </w:p>
    <w:p w:rsidR="003A431D" w:rsidRPr="003A431D" w:rsidRDefault="003A431D" w:rsidP="003A431D">
      <w:pPr>
        <w:spacing w:after="20" w:line="240" w:lineRule="auto"/>
        <w:ind w:left="6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Ustalenia protokołu są wiążące do dokonania rozliczeń z Wykonawcą,</w:t>
      </w:r>
    </w:p>
    <w:p w:rsidR="003A431D" w:rsidRPr="003A431D" w:rsidRDefault="003A431D" w:rsidP="003A431D">
      <w:pPr>
        <w:numPr>
          <w:ilvl w:val="0"/>
          <w:numId w:val="17"/>
        </w:num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odstąpienia od umowy na podstawie wystąpienia okoliczności, o których mowa w ust. 1 Zamawiający zapłaci Wykonawcy wynagrodzenie za należycie wykonaną, do daty odstąpienia część przedmiotu umowy. Wynagrodzenie to ostatnie ustalone przez Zamawiającego w oparciu o stopień zaawansowania prac określony w protokole wykonanych prac w stosunku do wynagrodzenia wynikającego z umowy.</w:t>
      </w:r>
    </w:p>
    <w:p w:rsidR="00692797" w:rsidRPr="00692797" w:rsidRDefault="00692797" w:rsidP="00692797">
      <w:pPr>
        <w:spacing w:after="20" w:line="240" w:lineRule="auto"/>
        <w:ind w:left="340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7</w:t>
      </w:r>
      <w:r w:rsidR="00413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[Prawa autorskie]</w:t>
      </w:r>
    </w:p>
    <w:p w:rsidR="00692797" w:rsidRPr="00692797" w:rsidRDefault="00692797" w:rsidP="00692797">
      <w:pPr>
        <w:numPr>
          <w:ilvl w:val="0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Przedmiot umowy po dokonaniu odbioru i zapłaceniu wynagrodzenia stanowi własność Zamawiającego.</w:t>
      </w:r>
    </w:p>
    <w:p w:rsidR="00692797" w:rsidRPr="00692797" w:rsidRDefault="00692797" w:rsidP="00692797">
      <w:pPr>
        <w:numPr>
          <w:ilvl w:val="0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przenosi na Zamawiającego autorskie prawa majątkowe do przedmiotu umowy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w następujących polach eksploatacji:</w:t>
      </w:r>
    </w:p>
    <w:p w:rsidR="00692797" w:rsidRPr="00692797" w:rsidRDefault="00692797" w:rsidP="00692797">
      <w:pPr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zakresie utrwalania i zwielokrotniania utworów, w postaci wytwarzania i reprodukowania egzemplarzy utworów, w szczególności jako, informatory certyfikaty, plakaty, w każdej technice, w szczególności: na papierze – techniką drukarską, reprograficzną, zapisu magnetycznego, techniką cyfrową – wprowadzenie do pamięci komputera (input) jakąkolwiek techniką włącznie z tymczasową (czasową) postacią pojawiającą się np. w pamięci RAM, zwielokrotnianie postaci cyfrowej bezpośrednio lub pośrednio, w sposób stały lub czasowy,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w części lub całości na wszelkich nośnikach elektronicznych znanych w chwili zawierania umowy, w szczególności na dyskietkach, ZIP, CD-ROM-ach lub CD-I, DVD, dyskach optycznych, na kliszy fotograficznej – na fotografiach kolorowej lub czarno – białej, na slajdach, w postaci pojedynczych reprodukcji lub w albumie, w postaci egzemplarzy wykorzystanych do zapoznawania się z utworami w sposób pośredni lub bezpośredni – przy wykorzystaniu specjalnego urządzenia, np. rzutnika, komputera, techniką dyskretyzacji – poprzez skanowanie lub przekształcenie w zapis cyfrowy, w zapisie elektronicznym (digitalnym), włącznie z czynnościami przygotowawczymi do sporządzenia egzemplarzy utworów, takimi jak wykonanie klisz czy innych niezbędnych negatywów, metodą holografii, czy metodą wytrawiania, lub przy świadczonych przez Zamawiającego usługach, w wizerunku lub w związku z budowaniem wizerunku Zamawiającego.</w:t>
      </w:r>
    </w:p>
    <w:p w:rsidR="00692797" w:rsidRPr="00692797" w:rsidRDefault="00692797" w:rsidP="00692797">
      <w:pPr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oryginałem albo egzemplarzami, na których utwory utrwalono w postaci wprowadzania zwielokrotnianych egzemplarzy utworów lub ich  elementów do obrotu drogą przeniesienia ich własności, przez rozpowszechnianie w ramach akcji informacyjnych, promocyjnych, reklamowych czy indywidualnych, informacji na temat Zamawiającego i jego działalności we wszelkiego typu i rodzaju materiałach, informacjach, materiałach promocyjnych, w szczególności w katalogach, w formie cyfrowej – na CD, na taśmie magnetycznej, filmowej, w publikacjach książkowych zawierających informacje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o Zamawiającym, w artykułach prasowych poświęconych Zamawiającemu, w sprzedaży na odległość, w szczególności drogą pocztową lub innymi środkami, w tym poprzez direct mailing, poprzez dystrybucję egzemplarzy utworów samodzielnie, w handlu elektronicznym, Internecie a także użyczenia lub najmu oryginału albo egzemplarzy utworów,</w:t>
      </w:r>
    </w:p>
    <w:p w:rsidR="00692797" w:rsidRPr="00692797" w:rsidRDefault="00692797" w:rsidP="00692797">
      <w:pPr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 zakresie rozpowszechniania utworów w sposób inny niż określony w lit. b), w postaci publicznego wystawienia, wyświetlenia, odtworzenia, wykorzystania utworów lub ich elementów w działach wizualnych, audiowizualnych lub multimedialnych,</w:t>
      </w:r>
    </w:p>
    <w:p w:rsidR="00692797" w:rsidRPr="00692797" w:rsidRDefault="00692797" w:rsidP="00692797">
      <w:pPr>
        <w:tabs>
          <w:tab w:val="left" w:pos="-142"/>
          <w:tab w:val="right" w:pos="8837"/>
        </w:tabs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- wystawienie lub takie publiczne udostępnienie utworów aby każdy mógł mieć do niego dostęp w miejscu i czasie przez siebie wybranym – udostępnianie w sieciach komputerowych,                         w szczególności w Internecie, przedstawienie utworów samodzielnie lub w witrynie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internetowej Zamawiającego, przy użyciu telefonii komórkowej i/lub Internetu lub innej linii on-line lub połączeń off-line, on demand, wprowadzanie do pamięci komputera jakąkolwiek techniką włącznie  z tymczasową (czasową) postacią pojawiającą się np.w pamięci RAM,</w:t>
      </w:r>
    </w:p>
    <w:p w:rsidR="00692797" w:rsidRPr="00692797" w:rsidRDefault="00692797" w:rsidP="00692797">
      <w:pPr>
        <w:tabs>
          <w:tab w:val="left" w:pos="-142"/>
          <w:tab w:val="right" w:pos="8837"/>
        </w:tabs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- reemitowanie dzieł, o których mowa w lit. c) oraz eksploatacja w ramach platform cyfrowych.</w:t>
      </w:r>
    </w:p>
    <w:p w:rsidR="00692797" w:rsidRPr="00692797" w:rsidRDefault="00692797" w:rsidP="00692797">
      <w:pPr>
        <w:tabs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3. Wykonawca oświadcza, że jego prawa do wykonanego przedmiotu umowy nie są w niczym i przez nikogo ograniczone.</w:t>
      </w:r>
    </w:p>
    <w:p w:rsidR="00692797" w:rsidRPr="00692797" w:rsidRDefault="00692797" w:rsidP="00692797">
      <w:pPr>
        <w:tabs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5. Wykonawca oświadcza, iż zezwala Zamawiającemu na rozporządzanie i korzystanie z opracowań utworu i na wykonywanie pozostałych praw zależnych – przenosi na Zamawiającego prawo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rozporządzania i korzystania z przedmiotu umowy (prawo zależne).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6. W przypadku wystąpienia konieczności wykorzystania przy realizacji niniejszej umowy rozwiązań prawnie chronionych, których właścicielami są osoby trzecie Wykonawca powiadomi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Zamawiającego w celu uzyskania jego pisemnej zgody.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7. W przypadku wykorzystania rozwiązań prawnie chronionych przez Wykonawcę bez zgody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Zamawiającego, pełną odpowiedzialność prawną i finansową za naruszenie praw wyłącznych ponosi Wykonawca.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8. Zamawiający zobowiązuje się do respektowania autorskich praw osobistych twórcy utworów.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9. Wykonawca zobowiązuje się do uzyskania od twórcy UTWORÓW oświadczenia do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niewykonywania wobec Zamawiającego autorskich praw osobistych, w szczególności wyrażenia zgody na anonimowe udostępnianie UTWORÓW jak też swobodny wybór przez Zamawiającego czasu, miejsca oraz formy pierwszego publicznego udostępnienia UTWORÓW, zgody na zmiany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i modyfikację w pierwotnych oraz zwolnienia z obowiązku określonego w art. 2 ust. 5 powołanej ustawy o prawie autorskim i prawach pokrewnych.</w:t>
      </w:r>
    </w:p>
    <w:p w:rsidR="00692797" w:rsidRPr="00692797" w:rsidRDefault="00692797" w:rsidP="00692797">
      <w:pPr>
        <w:keepNext/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10. Oświadczenie o przeniesieniu praw autorskich zostanie przekazane Zamawiającemu przez </w:t>
      </w:r>
      <w:r w:rsidRPr="006927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  <w:t>Wykonawcę w terminie wyznaczonym na odbiór przedmiotu umowy. Wzór oświadczenia stanowi Załącznik Nr 2 do niniejszej umowy.</w:t>
      </w:r>
    </w:p>
    <w:p w:rsidR="00692797" w:rsidRPr="00692797" w:rsidRDefault="00692797" w:rsidP="00692797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11. W przypadku, gdy Wykonawca nie dostarczy Zamawiającemu oświadczenia, o jakim mowa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ust. 10, Zamawiający ma prawo odstąpić od niniejszej umowy w terminie 7 dni od dnia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powzięcia przez niego wiadomości o niedostarczeniu przedmiotowego oświadczenia, nie później jak do dnia protokolarnego przekazania przedmiotu zamówienia.</w:t>
      </w:r>
    </w:p>
    <w:p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="009B62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</w:t>
      </w:r>
      <w:r w:rsidR="00413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4139D7">
        <w:rPr>
          <w:rFonts w:ascii="Arial" w:hAnsi="Arial" w:cs="Arial"/>
          <w:b/>
          <w:sz w:val="20"/>
          <w:szCs w:val="20"/>
        </w:rPr>
        <w:t>[Osoby nadzorujące]</w:t>
      </w:r>
    </w:p>
    <w:p w:rsidR="00692797" w:rsidRPr="00692797" w:rsidRDefault="00692797" w:rsidP="00692797">
      <w:pPr>
        <w:numPr>
          <w:ilvl w:val="0"/>
          <w:numId w:val="7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Ze strony Zamawiającego osobą wyznaczoną do kontaktu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 sprawach formalnych dotyczących umowy jest: …………………………………..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kontaktowe: 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tel. ……………………………:   e-mail: </w:t>
      </w:r>
      <w:hyperlink r:id="rId8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…………………………………….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zakresie wykonywania przedmiotu umowy   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dane kontaktowe:</w:t>
      </w:r>
    </w:p>
    <w:p w:rsidR="00692797" w:rsidRPr="00692797" w:rsidRDefault="00692797" w:rsidP="009B626B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tel.:………………………….e-mail: ………………………………….</w:t>
      </w:r>
    </w:p>
    <w:p w:rsidR="00692797" w:rsidRPr="00692797" w:rsidRDefault="00692797" w:rsidP="00692797">
      <w:pPr>
        <w:numPr>
          <w:ilvl w:val="0"/>
          <w:numId w:val="7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Przedstawicielem Wykonawcy przy wykonywaniu prac jest: :……………………………..</w:t>
      </w:r>
    </w:p>
    <w:p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dane kontaktowe: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tel. ……………………… e-mail: </w:t>
      </w:r>
      <w:hyperlink r:id="rId9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………………………………….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692797" w:rsidRPr="00692797" w:rsidRDefault="00692797" w:rsidP="00692797">
      <w:pPr>
        <w:numPr>
          <w:ilvl w:val="0"/>
          <w:numId w:val="7"/>
        </w:numPr>
        <w:tabs>
          <w:tab w:val="left" w:pos="993"/>
        </w:tabs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Wszelkie informacje, oświadczenia, polecenia, porozumienia, potwierdzenia w sprawach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dotyczących realizacji umowy przekazywane będą pod rygorem nieważności  pisemnie lub  drogą elektroniczną.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– dla Zamawiającego: Adres: PGW Wody Polskie  Zarząd Zlewni we Wrocławiu 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ul. T. Kościuszki 29 E; 50-011 Wrocław  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e-mail: </w:t>
      </w:r>
      <w:hyperlink r:id="rId10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zz-wroclaw@wody.gov.pl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- dla Wykonawcy: </w:t>
      </w:r>
    </w:p>
    <w:p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Adres: ……………………………… </w:t>
      </w:r>
    </w:p>
    <w:p w:rsidR="00692797" w:rsidRPr="00692797" w:rsidRDefault="00692797" w:rsidP="009B626B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Faks: -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e-mail:</w:t>
      </w:r>
      <w:r w:rsidRPr="006927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:rsidR="003A431D" w:rsidRDefault="003A431D" w:rsidP="003A431D">
      <w:pPr>
        <w:tabs>
          <w:tab w:val="num" w:pos="50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431D" w:rsidRPr="003A431D" w:rsidRDefault="003A431D" w:rsidP="003A431D">
      <w:pPr>
        <w:spacing w:after="40" w:line="240" w:lineRule="auto"/>
        <w:rPr>
          <w:rFonts w:ascii="Arial" w:eastAsia="Times New Roman" w:hAnsi="Arial" w:cs="Arial"/>
          <w:b/>
          <w:strike/>
          <w:sz w:val="20"/>
          <w:szCs w:val="20"/>
          <w:lang w:eastAsia="pl-PL"/>
        </w:rPr>
      </w:pPr>
    </w:p>
    <w:p w:rsidR="003A431D" w:rsidRPr="003A431D" w:rsidRDefault="003A431D" w:rsidP="003A431D">
      <w:pPr>
        <w:spacing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b/>
          <w:sz w:val="20"/>
          <w:szCs w:val="20"/>
          <w:lang w:eastAsia="pl-PL"/>
        </w:rPr>
        <w:sym w:font="Times New Roman" w:char="00A7"/>
      </w:r>
      <w:r w:rsidRPr="003A4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9 [Zmiany umowy]</w:t>
      </w:r>
    </w:p>
    <w:p w:rsidR="003A431D" w:rsidRPr="003A431D" w:rsidRDefault="003A431D" w:rsidP="003A431D">
      <w:pPr>
        <w:spacing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431D" w:rsidRPr="003A431D" w:rsidRDefault="003A431D" w:rsidP="003A431D">
      <w:pPr>
        <w:numPr>
          <w:ilvl w:val="2"/>
          <w:numId w:val="15"/>
        </w:numPr>
        <w:spacing w:after="2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zmiany postanowień zawartej umowy w stosunku do treści oferty, na podstawie której dokonano wyboru Wykonawcy w przypadku:</w:t>
      </w:r>
    </w:p>
    <w:p w:rsidR="003A431D" w:rsidRPr="003A431D" w:rsidRDefault="003A431D" w:rsidP="003A431D">
      <w:pPr>
        <w:numPr>
          <w:ilvl w:val="3"/>
          <w:numId w:val="4"/>
        </w:numPr>
        <w:tabs>
          <w:tab w:val="clear" w:pos="2880"/>
          <w:tab w:val="num" w:pos="284"/>
        </w:tabs>
        <w:spacing w:after="4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jeżeli konieczność wprowadzenia takiej zmiany jest skutkiem zmiany przepisów prawa lub wystąpienia okoliczności, w tym siły wyższej, o których mowa 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sym w:font="Times New Roman" w:char="00A7"/>
      </w:r>
      <w:r w:rsidR="00DF503F">
        <w:rPr>
          <w:rFonts w:ascii="Arial" w:eastAsia="Times New Roman" w:hAnsi="Arial" w:cs="Arial"/>
          <w:sz w:val="20"/>
          <w:szCs w:val="20"/>
          <w:lang w:eastAsia="pl-PL"/>
        </w:rPr>
        <w:t xml:space="preserve"> 5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 ust. 6  i 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sym w:font="Times New Roman" w:char="00A7"/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39D7">
        <w:rPr>
          <w:rFonts w:ascii="Arial" w:eastAsia="Times New Roman" w:hAnsi="Arial" w:cs="Arial"/>
          <w:sz w:val="20"/>
          <w:szCs w:val="20"/>
          <w:lang w:eastAsia="pl-PL"/>
        </w:rPr>
        <w:t xml:space="preserve"> 11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 umowy,</w:t>
      </w: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oraz okoliczności wynikające z działania organów administracji publicznej,</w:t>
      </w:r>
    </w:p>
    <w:p w:rsidR="003A431D" w:rsidRPr="003A431D" w:rsidRDefault="003A431D" w:rsidP="003A431D">
      <w:pPr>
        <w:numPr>
          <w:ilvl w:val="3"/>
          <w:numId w:val="4"/>
        </w:numPr>
        <w:tabs>
          <w:tab w:val="clear" w:pos="2880"/>
        </w:tabs>
        <w:spacing w:after="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gdy nastąpi zmiana przepisów prawa powszechnie obowiązującego, która ma wpływ na termin, zakres lub sposób realizacji przedmiotu umowy, w zakresie dostosowującym postanowienia umowy do tych zmian,</w:t>
      </w:r>
    </w:p>
    <w:p w:rsidR="003A431D" w:rsidRPr="003A431D" w:rsidRDefault="003A431D" w:rsidP="003A431D">
      <w:pPr>
        <w:numPr>
          <w:ilvl w:val="3"/>
          <w:numId w:val="4"/>
        </w:numPr>
        <w:tabs>
          <w:tab w:val="clear" w:pos="2880"/>
        </w:tabs>
        <w:spacing w:after="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wprowadzenia innych zmian do umowy niż wyżej wymienione, spowodowanych zmianami w przepisach prawa, normach, dyrektywach, standardach lub zmianami w zakresie wiedzy dotyczącej przedmiotu umowy w zakresie dostosowującym postanowienia umowy do ww. zmian, </w:t>
      </w:r>
    </w:p>
    <w:p w:rsidR="003A431D" w:rsidRPr="003A431D" w:rsidRDefault="003A431D" w:rsidP="003A431D">
      <w:pPr>
        <w:tabs>
          <w:tab w:val="left" w:pos="284"/>
        </w:tabs>
        <w:spacing w:after="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4) zmiany podwykonawcy, przy pomocy którego Wykonawca wykonuje przedmiot umowy na innego dysponującego, co najmniej porównywalnym doświadczeniem, potencjałem technicznym </w:t>
      </w:r>
      <w:r w:rsidRPr="003A4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osobowym.</w:t>
      </w:r>
    </w:p>
    <w:p w:rsidR="003A431D" w:rsidRPr="003A431D" w:rsidRDefault="003A431D" w:rsidP="003A431D">
      <w:pPr>
        <w:spacing w:after="2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2. Do zmiany umowy dochodzi wskutek wniosku jednej ze stron, zawierającego opis zmiany oraz jej uzasadnienie. Wszelkie zmiany umowy są dokonywane w formie pisemnej, w drodze aneksu, pod rygorem nieważności.</w:t>
      </w:r>
    </w:p>
    <w:p w:rsidR="003A431D" w:rsidRPr="003A431D" w:rsidRDefault="003A431D" w:rsidP="003A431D">
      <w:pPr>
        <w:spacing w:after="2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3. W sprawach nieuregulowanych niniejszym paragrafem zastosowanie znajdują przepisy ustawy Prawo zamówień publicznych regulujące możliwość zmiany umowy, w tym przepisy umożliwiające dokonywanie  nieistotnych zmian umowy.</w:t>
      </w:r>
    </w:p>
    <w:p w:rsidR="003A431D" w:rsidRDefault="003A431D" w:rsidP="003A431D">
      <w:pPr>
        <w:tabs>
          <w:tab w:val="num" w:pos="5040"/>
        </w:tabs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64D" w:rsidRDefault="0088264D" w:rsidP="003A431D">
      <w:pPr>
        <w:tabs>
          <w:tab w:val="num" w:pos="5040"/>
        </w:tabs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64D" w:rsidRDefault="0088264D" w:rsidP="003A431D">
      <w:pPr>
        <w:tabs>
          <w:tab w:val="num" w:pos="5040"/>
        </w:tabs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64D" w:rsidRDefault="0088264D" w:rsidP="003A431D">
      <w:pPr>
        <w:tabs>
          <w:tab w:val="num" w:pos="5040"/>
        </w:tabs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Default="00692797" w:rsidP="003A431D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431D" w:rsidRPr="003A431D" w:rsidRDefault="003A431D" w:rsidP="003A431D">
      <w:pPr>
        <w:spacing w:after="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4139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11</w:t>
      </w:r>
      <w:r w:rsidRPr="003A43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[Siła wyższa]</w:t>
      </w:r>
    </w:p>
    <w:p w:rsidR="003A431D" w:rsidRPr="003A431D" w:rsidRDefault="003A431D" w:rsidP="003A431D">
      <w:pPr>
        <w:tabs>
          <w:tab w:val="num" w:pos="-142"/>
          <w:tab w:val="left" w:pos="993"/>
        </w:tabs>
        <w:spacing w:after="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431D" w:rsidRPr="003A431D" w:rsidRDefault="003A431D" w:rsidP="003A431D">
      <w:pPr>
        <w:numPr>
          <w:ilvl w:val="0"/>
          <w:numId w:val="14"/>
        </w:numPr>
        <w:spacing w:after="16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A431D">
        <w:rPr>
          <w:rFonts w:ascii="Arial" w:eastAsia="Calibri" w:hAnsi="Arial" w:cs="Arial"/>
          <w:sz w:val="20"/>
          <w:szCs w:val="20"/>
          <w:lang w:eastAsia="zh-CN"/>
        </w:rPr>
        <w:lastRenderedPageBreak/>
        <w:t>Strony nie są odpowiedzialne za naruszenie obowiązków wynikających z umowy w przypadku, gdy wyłączną przyczyną naruszenia jest działanie siły wyższej.</w:t>
      </w:r>
    </w:p>
    <w:p w:rsidR="003A431D" w:rsidRPr="003A431D" w:rsidRDefault="003A431D" w:rsidP="003A431D">
      <w:pPr>
        <w:numPr>
          <w:ilvl w:val="0"/>
          <w:numId w:val="14"/>
        </w:numPr>
        <w:spacing w:after="16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A431D">
        <w:rPr>
          <w:rFonts w:ascii="Arial" w:eastAsia="Calibri" w:hAnsi="Arial" w:cs="Arial"/>
          <w:sz w:val="20"/>
          <w:szCs w:val="20"/>
          <w:lang w:eastAsia="zh-CN"/>
        </w:rPr>
        <w:t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:rsidR="003A431D" w:rsidRPr="003A431D" w:rsidRDefault="003A431D" w:rsidP="003A431D">
      <w:pPr>
        <w:numPr>
          <w:ilvl w:val="0"/>
          <w:numId w:val="14"/>
        </w:numPr>
        <w:spacing w:after="16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3A431D">
        <w:rPr>
          <w:rFonts w:ascii="Arial" w:eastAsia="Calibri" w:hAnsi="Arial" w:cs="Arial"/>
          <w:sz w:val="20"/>
          <w:szCs w:val="20"/>
          <w:lang w:eastAsia="zh-CN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:rsidR="003A431D" w:rsidRDefault="003A431D" w:rsidP="004139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431D" w:rsidRPr="003A431D" w:rsidRDefault="003A431D" w:rsidP="003A431D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="004139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12</w:t>
      </w:r>
      <w:r w:rsidR="003A43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A431D" w:rsidRPr="00285D23">
        <w:rPr>
          <w:rFonts w:ascii="Arial" w:hAnsi="Arial" w:cs="Arial"/>
          <w:b/>
          <w:sz w:val="20"/>
          <w:szCs w:val="20"/>
        </w:rPr>
        <w:t>[Postanowienia końcowe]</w:t>
      </w:r>
    </w:p>
    <w:p w:rsidR="003A431D" w:rsidRPr="003A431D" w:rsidRDefault="003A431D" w:rsidP="003A431D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Załączniki do umowy stanowią jej integralną część. Wszelkie zmiany bądź uzupełnienia umowy lub załączników do umowy wymagają formy pisemnej pod rygorem nieważności.</w:t>
      </w:r>
    </w:p>
    <w:p w:rsidR="003A431D" w:rsidRPr="003A431D" w:rsidRDefault="003A431D" w:rsidP="003A431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:rsidR="003A431D" w:rsidRPr="003A431D" w:rsidRDefault="003A431D" w:rsidP="003A431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Sprawy sporne wynikłe w związku z realizacją niniejszej umowy rozstrzygane będą przez Sąd właściwy rzeczowo we Wrocławiu.</w:t>
      </w:r>
    </w:p>
    <w:p w:rsidR="003A431D" w:rsidRPr="003A431D" w:rsidRDefault="003A431D" w:rsidP="003A431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Administratorem danych  osobowych jest: Państwowe Gospodarstwo Wodne Wody Polskie z siedzibą </w:t>
      </w: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w Warszawie 00-844, ul. Grzybowska 80/82 REGON: 368302575, NIP: 527-282-56-16 (zasady przetwarzania danych osobowych zgodnie z załącznikiem Nr 4) do umowy.</w:t>
      </w:r>
    </w:p>
    <w:p w:rsidR="003A431D" w:rsidRPr="003A431D" w:rsidRDefault="003A431D" w:rsidP="003A431D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Umowę sporządzono w czterech jednobrzmiących egzemplarzach, 3 egzemplarze dla Zamawiającego i jeden egzemplarz dla Wykonawcy.</w:t>
      </w:r>
    </w:p>
    <w:p w:rsidR="003A431D" w:rsidRPr="003A431D" w:rsidRDefault="003A431D" w:rsidP="003A431D">
      <w:pPr>
        <w:numPr>
          <w:ilvl w:val="0"/>
          <w:numId w:val="8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>Strony zobowiązują się wzajemnie do zawiadamiania drugiej Strony o każdorazowej zmianie adresu wskazanego w Umowie.</w:t>
      </w:r>
    </w:p>
    <w:p w:rsidR="003A431D" w:rsidRPr="003A431D" w:rsidRDefault="003A431D" w:rsidP="003A431D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431D" w:rsidRPr="003A431D" w:rsidRDefault="003A431D" w:rsidP="003A431D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    Adresy do doręczeń:</w:t>
      </w:r>
    </w:p>
    <w:p w:rsidR="003A431D" w:rsidRPr="003A431D" w:rsidRDefault="003A431D" w:rsidP="003A431D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    Wykonawcy </w:t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A431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……………………………………………………….</w:t>
      </w:r>
    </w:p>
    <w:p w:rsidR="003A431D" w:rsidRPr="003A431D" w:rsidRDefault="003A431D" w:rsidP="003A431D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z w:val="20"/>
          <w:szCs w:val="20"/>
          <w:lang w:eastAsia="pl-PL"/>
        </w:rPr>
        <w:t xml:space="preserve">    Zamawiającego</w:t>
      </w:r>
      <w:r w:rsidRPr="003A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43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Państwowe Gospodarstwo Wodne Wody Polskie </w:t>
      </w:r>
    </w:p>
    <w:p w:rsidR="003A431D" w:rsidRPr="003A431D" w:rsidRDefault="003A431D" w:rsidP="003A431D">
      <w:pPr>
        <w:numPr>
          <w:ilvl w:val="12"/>
          <w:numId w:val="0"/>
        </w:numPr>
        <w:spacing w:after="20" w:line="240" w:lineRule="auto"/>
        <w:ind w:left="1756" w:firstLine="368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Zarząd Zlewni we Wrocławiu</w:t>
      </w:r>
    </w:p>
    <w:p w:rsidR="003A431D" w:rsidRPr="003A431D" w:rsidRDefault="003A431D" w:rsidP="003A431D">
      <w:pPr>
        <w:numPr>
          <w:ilvl w:val="12"/>
          <w:numId w:val="0"/>
        </w:numPr>
        <w:spacing w:after="20" w:line="240" w:lineRule="auto"/>
        <w:ind w:left="1756" w:firstLine="368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ul. Kościuszki 29E</w:t>
      </w:r>
    </w:p>
    <w:p w:rsidR="003A431D" w:rsidRPr="003A431D" w:rsidRDefault="003A431D" w:rsidP="003A431D">
      <w:pPr>
        <w:numPr>
          <w:ilvl w:val="12"/>
          <w:numId w:val="0"/>
        </w:numPr>
        <w:spacing w:after="20" w:line="240" w:lineRule="auto"/>
        <w:ind w:left="1756" w:firstLine="368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A431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50-011 Wrocław</w:t>
      </w:r>
    </w:p>
    <w:p w:rsidR="00692797" w:rsidRPr="00692797" w:rsidRDefault="00692797" w:rsidP="00692797">
      <w:p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290" w:hanging="2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29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Zał. 1 Zakres opracowania </w:t>
      </w:r>
    </w:p>
    <w:p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Zał. 2 Oświadczenie o przeniesieniu praw autorskich</w:t>
      </w:r>
    </w:p>
    <w:p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Zał. 3 Zasady przetwarzania danych osobowych</w:t>
      </w:r>
    </w:p>
    <w:p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Zał. 4 Wykaz budowli</w:t>
      </w:r>
    </w:p>
    <w:p w:rsid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 xml:space="preserve">Zał. 5 Wzór protokołu </w:t>
      </w:r>
    </w:p>
    <w:p w:rsidR="009B626B" w:rsidRPr="009B626B" w:rsidRDefault="009B626B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B27151" w:rsidRPr="009B626B" w:rsidRDefault="00692797" w:rsidP="009B626B">
      <w:pPr>
        <w:spacing w:after="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WYKONAWCA: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 ZAMAWIAJĄCY: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sectPr w:rsidR="00B27151" w:rsidRPr="009B626B" w:rsidSect="009B626B">
      <w:foot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4D" w:rsidRDefault="0088264D" w:rsidP="0088264D">
      <w:pPr>
        <w:spacing w:after="0" w:line="240" w:lineRule="auto"/>
      </w:pPr>
      <w:r>
        <w:separator/>
      </w:r>
    </w:p>
  </w:endnote>
  <w:endnote w:type="continuationSeparator" w:id="0">
    <w:p w:rsidR="0088264D" w:rsidRDefault="0088264D" w:rsidP="0088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11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264D" w:rsidRDefault="0088264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6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6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64D" w:rsidRDefault="00882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4D" w:rsidRDefault="0088264D" w:rsidP="0088264D">
      <w:pPr>
        <w:spacing w:after="0" w:line="240" w:lineRule="auto"/>
      </w:pPr>
      <w:r>
        <w:separator/>
      </w:r>
    </w:p>
  </w:footnote>
  <w:footnote w:type="continuationSeparator" w:id="0">
    <w:p w:rsidR="0088264D" w:rsidRDefault="0088264D" w:rsidP="0088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A9C"/>
    <w:multiLevelType w:val="hybridMultilevel"/>
    <w:tmpl w:val="17E6408C"/>
    <w:lvl w:ilvl="0" w:tplc="9D7AF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F5D10"/>
    <w:multiLevelType w:val="hybridMultilevel"/>
    <w:tmpl w:val="8CA63E4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7B0348C"/>
    <w:multiLevelType w:val="singleLevel"/>
    <w:tmpl w:val="572C930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</w:abstractNum>
  <w:abstractNum w:abstractNumId="3">
    <w:nsid w:val="479F6227"/>
    <w:multiLevelType w:val="multilevel"/>
    <w:tmpl w:val="F46EAC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18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szCs w:val="18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193966"/>
    <w:multiLevelType w:val="hybridMultilevel"/>
    <w:tmpl w:val="BB9E351E"/>
    <w:lvl w:ilvl="0" w:tplc="50CC2196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961F1"/>
    <w:multiLevelType w:val="hybridMultilevel"/>
    <w:tmpl w:val="580C1704"/>
    <w:lvl w:ilvl="0" w:tplc="B9962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94965"/>
    <w:multiLevelType w:val="multilevel"/>
    <w:tmpl w:val="12E658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FE5"/>
    <w:multiLevelType w:val="hybridMultilevel"/>
    <w:tmpl w:val="E12E65FE"/>
    <w:lvl w:ilvl="0" w:tplc="52DC21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37594"/>
    <w:multiLevelType w:val="hybridMultilevel"/>
    <w:tmpl w:val="1B32CC74"/>
    <w:lvl w:ilvl="0" w:tplc="DF8C8416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922"/>
    <w:multiLevelType w:val="hybridMultilevel"/>
    <w:tmpl w:val="D70EC950"/>
    <w:lvl w:ilvl="0" w:tplc="FF389E6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</w:rPr>
    </w:lvl>
    <w:lvl w:ilvl="1" w:tplc="AFF28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66EB5E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5B3096"/>
    <w:multiLevelType w:val="hybridMultilevel"/>
    <w:tmpl w:val="7E2CD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76E44"/>
    <w:multiLevelType w:val="hybridMultilevel"/>
    <w:tmpl w:val="74A68C0E"/>
    <w:lvl w:ilvl="0" w:tplc="C20CF5BA">
      <w:start w:val="1"/>
      <w:numFmt w:val="decimal"/>
      <w:lvlText w:val="%1)"/>
      <w:lvlJc w:val="left"/>
      <w:pPr>
        <w:ind w:left="2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2">
    <w:nsid w:val="642F1855"/>
    <w:multiLevelType w:val="hybridMultilevel"/>
    <w:tmpl w:val="714E55EE"/>
    <w:lvl w:ilvl="0" w:tplc="9188782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36366"/>
    <w:multiLevelType w:val="multilevel"/>
    <w:tmpl w:val="1B60BC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5EB276D"/>
    <w:multiLevelType w:val="multilevel"/>
    <w:tmpl w:val="657818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D830237"/>
    <w:multiLevelType w:val="hybridMultilevel"/>
    <w:tmpl w:val="4170B20A"/>
    <w:lvl w:ilvl="0" w:tplc="9A14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D064C"/>
    <w:multiLevelType w:val="hybridMultilevel"/>
    <w:tmpl w:val="80629030"/>
    <w:lvl w:ilvl="0" w:tplc="0304F4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E9F2A17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A1100"/>
    <w:multiLevelType w:val="hybridMultilevel"/>
    <w:tmpl w:val="5F62B476"/>
    <w:lvl w:ilvl="0" w:tplc="38D81C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377C8"/>
    <w:multiLevelType w:val="hybridMultilevel"/>
    <w:tmpl w:val="2470314C"/>
    <w:lvl w:ilvl="0" w:tplc="6D5A9F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190BA7"/>
    <w:multiLevelType w:val="hybridMultilevel"/>
    <w:tmpl w:val="A142D0E8"/>
    <w:lvl w:ilvl="0" w:tplc="0F7E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18"/>
  </w:num>
  <w:num w:numId="9">
    <w:abstractNumId w:val="0"/>
  </w:num>
  <w:num w:numId="10">
    <w:abstractNumId w:val="11"/>
  </w:num>
  <w:num w:numId="11">
    <w:abstractNumId w:val="19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2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7"/>
    <w:rsid w:val="003A431D"/>
    <w:rsid w:val="004139D7"/>
    <w:rsid w:val="00445BC6"/>
    <w:rsid w:val="00675105"/>
    <w:rsid w:val="00692797"/>
    <w:rsid w:val="0088264D"/>
    <w:rsid w:val="009B626B"/>
    <w:rsid w:val="00B27151"/>
    <w:rsid w:val="00C31626"/>
    <w:rsid w:val="00D81868"/>
    <w:rsid w:val="00D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927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9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2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64D"/>
  </w:style>
  <w:style w:type="paragraph" w:styleId="Stopka">
    <w:name w:val="footer"/>
    <w:basedOn w:val="Normalny"/>
    <w:link w:val="StopkaZnak"/>
    <w:uiPriority w:val="99"/>
    <w:unhideWhenUsed/>
    <w:rsid w:val="0088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927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9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2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64D"/>
  </w:style>
  <w:style w:type="paragraph" w:styleId="Stopka">
    <w:name w:val="footer"/>
    <w:basedOn w:val="Normalny"/>
    <w:link w:val="StopkaZnak"/>
    <w:uiPriority w:val="99"/>
    <w:unhideWhenUsed/>
    <w:rsid w:val="0088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zala@wody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z-wroclaw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filip@pbwinzyni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4127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Marzenna Filiks</cp:lastModifiedBy>
  <cp:revision>2</cp:revision>
  <cp:lastPrinted>2020-08-21T08:39:00Z</cp:lastPrinted>
  <dcterms:created xsi:type="dcterms:W3CDTF">2020-09-30T10:42:00Z</dcterms:created>
  <dcterms:modified xsi:type="dcterms:W3CDTF">2020-09-30T10:42:00Z</dcterms:modified>
</cp:coreProperties>
</file>